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06F397" w:rsidP="76B2FBFC" w:rsidRDefault="3106F397" w14:paraId="0CF4C0D5" w14:textId="5AFF4CE7">
      <w:pPr>
        <w:ind w:left="360" w:hanging="360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Dear Doctor, </w:t>
      </w:r>
    </w:p>
    <w:p w:rsidR="76B2FBFC" w:rsidP="76B2FBFC" w:rsidRDefault="76B2FBFC" w14:paraId="6324EAD9" w14:textId="01C64501">
      <w:pPr>
        <w:pStyle w:val="Normal"/>
        <w:ind w:left="360" w:hanging="36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</w:p>
    <w:p w:rsidR="3106F397" w:rsidP="76B2FBFC" w:rsidRDefault="3106F397" w14:paraId="0572F649" w14:textId="39B63EA9">
      <w:pPr>
        <w:pStyle w:val="Normal"/>
        <w:ind w:left="360" w:hanging="360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>Thank you for taking the time to read through this letter!</w:t>
      </w:r>
      <w:r w:rsidRPr="76B2FBFC" w:rsidR="796C697E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796C697E" w:rsidP="76B2FBFC" w:rsidRDefault="796C697E" w14:paraId="61E3BDE4" w14:textId="46EE298E">
      <w:pPr>
        <w:pStyle w:val="Normal"/>
        <w:ind w:left="360" w:hanging="360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796C697E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>I am glad you are interested in hearing more about trans care. I am attaching a number of</w:t>
      </w:r>
    </w:p>
    <w:p w:rsidR="796C697E" w:rsidP="76B2FBFC" w:rsidRDefault="796C697E" w14:paraId="4C525040" w14:textId="3C25FA24">
      <w:pPr>
        <w:pStyle w:val="Normal"/>
        <w:ind w:left="360" w:hanging="360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796C697E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>resources here. Providing your patients with this care yourself will start them on their journey</w:t>
      </w:r>
    </w:p>
    <w:p w:rsidR="796C697E" w:rsidP="76B2FBFC" w:rsidRDefault="796C697E" w14:paraId="2487E4A5" w14:textId="79722290">
      <w:pPr>
        <w:pStyle w:val="Normal"/>
        <w:ind w:left="360" w:hanging="360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796C697E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with so much more comfort and continuity. </w:t>
      </w:r>
    </w:p>
    <w:p w:rsidR="76B2FBFC" w:rsidP="76B2FBFC" w:rsidRDefault="76B2FBFC" w14:paraId="625EBFCF" w14:textId="003D7B65">
      <w:pPr>
        <w:pStyle w:val="Normal"/>
        <w:ind w:left="0" w:hanging="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</w:p>
    <w:p w:rsidR="76B2FBFC" w:rsidP="76B2FBFC" w:rsidRDefault="76B2FBFC" w14:paraId="4573D68F" w14:textId="51F76280">
      <w:pPr>
        <w:ind w:left="360" w:hanging="36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</w:p>
    <w:p w:rsidR="3106F397" w:rsidP="76B2FBFC" w:rsidRDefault="3106F397" w14:paraId="5BA2CA61" w14:textId="1703E133">
      <w:pPr>
        <w:ind w:left="360" w:hanging="36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1.</w:t>
      </w:r>
      <w:r w:rsidRPr="76B2FBFC" w:rsidR="3106F397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     </w:t>
      </w:r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Guidelines and Protocols for Comprehensive Primary Care for Trans Clients</w:t>
      </w:r>
    </w:p>
    <w:p w:rsidR="3106F397" w:rsidP="76B2FBFC" w:rsidRDefault="3106F397" w14:paraId="04EE4650" w14:textId="2420E462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027B8895" w14:textId="7A5CA65F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This </w:t>
      </w:r>
      <w:r w:rsidRPr="76B2FBFC" w:rsidR="445A4956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online tool</w:t>
      </w: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r w:rsidRPr="76B2FBFC" w:rsidR="1B1686DC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has put together </w:t>
      </w:r>
      <w:r w:rsidRPr="76B2FBFC" w:rsidR="3663D36E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information to help support gender affirming primary care.</w:t>
      </w:r>
    </w:p>
    <w:p w:rsidR="3106F397" w:rsidP="76B2FBFC" w:rsidRDefault="3106F397" w14:paraId="07B63CD5" w14:textId="09C28136">
      <w:pPr>
        <w:rPr>
          <w:rFonts w:ascii="Calibri Light" w:hAnsi="Calibri Light" w:eastAsia="Calibri Light" w:cs="Calibri Light"/>
          <w:sz w:val="24"/>
          <w:szCs w:val="24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hyperlink r:id="R343eb89178024df5">
        <w:r w:rsidRPr="76B2FBFC" w:rsidR="3106F397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US"/>
          </w:rPr>
          <w:t>https://www.rainbowhealthontario.ca/TransHealthGuide/</w:t>
        </w:r>
      </w:hyperlink>
    </w:p>
    <w:p w:rsidR="3106F397" w:rsidP="76B2FBFC" w:rsidRDefault="3106F397" w14:paraId="7D4C3507" w14:textId="3FC2C06B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5A5DE3E2" w14:textId="42E4DDC8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proofErr w:type="spell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Sherbourne</w:t>
      </w:r>
      <w:proofErr w:type="spell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Health also provides a </w:t>
      </w:r>
      <w:proofErr w:type="gram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6 page</w:t>
      </w:r>
      <w:proofErr w:type="gram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quick reference guide at</w:t>
      </w:r>
    </w:p>
    <w:p w:rsidR="3106F397" w:rsidP="76B2FBFC" w:rsidRDefault="3106F397" w14:paraId="7B7D77B2" w14:textId="0F82CFA7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50F073C4" w14:textId="07948A91">
      <w:pPr>
        <w:rPr>
          <w:rFonts w:ascii="Calibri Light" w:hAnsi="Calibri Light" w:eastAsia="Calibri Light" w:cs="Calibri Light"/>
          <w:sz w:val="24"/>
          <w:szCs w:val="24"/>
        </w:rPr>
      </w:pPr>
      <w:hyperlink r:id="R4d09df7c732841fc">
        <w:r w:rsidRPr="76B2FBFC" w:rsidR="3106F397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US"/>
          </w:rPr>
          <w:t>https://www.rainbowhealthontario.ca/TransHealthGuide/pdf/QRG_full_2020.pdf</w:t>
        </w:r>
      </w:hyperlink>
    </w:p>
    <w:p w:rsidR="3106F397" w:rsidP="76B2FBFC" w:rsidRDefault="3106F397" w14:paraId="0E285A16" w14:textId="7E7C41A7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2C864B31" w14:textId="7F9E331F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Even this shorter version really has everything you need for both feminizing and masculinizing hormone therapy. There are check-lists for criteria to meet diagnosis, guides to assess readiness and supports, guides for blood work monitoring and links to the surgeries that are covered by OHIP.</w:t>
      </w:r>
    </w:p>
    <w:p w:rsidR="3106F397" w:rsidP="76B2FBFC" w:rsidRDefault="3106F397" w14:paraId="711C035D" w14:textId="185D6165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6B8367E4" w14:textId="5CEAB409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In the appendices of the 30-page protocol you will find the consent and EAP forms that you will need. They also have templates for letters supporting gender designation change on ID.</w:t>
      </w:r>
    </w:p>
    <w:p w:rsidR="3106F397" w:rsidP="76B2FBFC" w:rsidRDefault="3106F397" w14:paraId="5093DDE5" w14:textId="15A58AB0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624E9854" w14:textId="66CDABBA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These forms are even more easily accessible on this web page through Rainbow Health Ontario: </w:t>
      </w:r>
      <w:hyperlink r:id="R9c428b65ba62448f">
        <w:r w:rsidRPr="76B2FBFC" w:rsidR="3106F397">
          <w:rPr>
            <w:rStyle w:val="Hyperlink"/>
            <w:rFonts w:ascii="Calibri Light" w:hAnsi="Calibri Light" w:eastAsia="Calibri Light" w:cs="Calibri Light"/>
            <w:strike w:val="0"/>
            <w:dstrike w:val="0"/>
            <w:noProof w:val="0"/>
            <w:sz w:val="24"/>
            <w:szCs w:val="24"/>
            <w:lang w:val="en-US"/>
          </w:rPr>
          <w:t>https://www.rainbowhealthontario.ca/TransHealthGuide/resources.html 2</w:t>
        </w:r>
      </w:hyperlink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.</w:t>
      </w:r>
    </w:p>
    <w:p w:rsidR="3106F397" w:rsidP="76B2FBFC" w:rsidRDefault="3106F397" w14:paraId="09DE23F5" w14:textId="473D5D3D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54B9BB98" w14:textId="5CD57515">
      <w:pPr>
        <w:ind w:left="360" w:hanging="36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2.</w:t>
      </w:r>
      <w:r w:rsidRPr="76B2FBFC" w:rsidR="3106F397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     </w:t>
      </w:r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Mentoring</w:t>
      </w:r>
    </w:p>
    <w:p w:rsidR="3106F397" w:rsidP="76B2FBFC" w:rsidRDefault="3106F397" w14:paraId="2EE3518A" w14:textId="67EF8AB0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2C3B5323" w14:textId="7913B84F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Every 1st and 3rd Wednesday from 12:00pm-1:00pm is a Q&amp;A call-in with staff from the </w:t>
      </w:r>
      <w:proofErr w:type="spell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Sherbourne</w:t>
      </w:r>
      <w:proofErr w:type="spell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Health Centre known as the trans care mentorship call. Register at</w:t>
      </w:r>
    </w:p>
    <w:p w:rsidR="3106F397" w:rsidP="76B2FBFC" w:rsidRDefault="3106F397" w14:paraId="1E9E1FF0" w14:textId="33579CEF">
      <w:pPr>
        <w:rPr>
          <w:rFonts w:ascii="Calibri Light" w:hAnsi="Calibri Light" w:eastAsia="Calibri Light" w:cs="Calibri Light"/>
          <w:sz w:val="24"/>
          <w:szCs w:val="24"/>
        </w:rPr>
      </w:pPr>
      <w:hyperlink r:id="Rf9438261be424c48">
        <w:r w:rsidRPr="76B2FBFC" w:rsidR="3106F397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US"/>
          </w:rPr>
          <w:t>https://www.rainbowhealthontario.ca/lgbt2sq-health/trans-care-mentorship-call/</w:t>
        </w:r>
      </w:hyperlink>
    </w:p>
    <w:p w:rsidR="3106F397" w:rsidP="76B2FBFC" w:rsidRDefault="3106F397" w14:paraId="2FCBDBFD" w14:textId="2022EA93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76B2FBFC" w:rsidP="76B2FBFC" w:rsidRDefault="76B2FBFC" w14:paraId="088F0719" w14:textId="4D75E15C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</w:p>
    <w:p w:rsidR="3106F397" w:rsidP="76B2FBFC" w:rsidRDefault="3106F397" w14:paraId="359E0A29" w14:textId="43EDEFFB">
      <w:pPr>
        <w:ind w:left="360" w:hanging="36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3.</w:t>
      </w:r>
      <w:r w:rsidRPr="76B2FBFC" w:rsidR="3106F397"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  <w:t xml:space="preserve">     </w:t>
      </w:r>
      <w:proofErr w:type="spellStart"/>
      <w:r w:rsidRPr="76B2FBFC" w:rsidR="3106F397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eConsult</w:t>
      </w:r>
      <w:proofErr w:type="spellEnd"/>
    </w:p>
    <w:p w:rsidR="3106F397" w:rsidP="76B2FBFC" w:rsidRDefault="3106F397" w14:paraId="0690D121" w14:textId="15306C97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3106F397" w:rsidP="76B2FBFC" w:rsidRDefault="3106F397" w14:paraId="12323117" w14:textId="54291BB6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OTN’s </w:t>
      </w:r>
      <w:proofErr w:type="spell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eConsult</w:t>
      </w:r>
      <w:proofErr w:type="spell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has a local trans expert as a consultant. Dr. Ellen Clarke works at </w:t>
      </w:r>
      <w:proofErr w:type="spell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Stonechurch</w:t>
      </w:r>
      <w:proofErr w:type="spell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Family Health Centre and if you have any questions, you can easily submit them to her (or other experts on the system under the transgender health category) via </w:t>
      </w:r>
      <w:proofErr w:type="spellStart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eConsult</w:t>
      </w:r>
      <w:proofErr w:type="spellEnd"/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for a very quick answer. A benefit of this system is that it’s something you can bill for (K738a).</w:t>
      </w:r>
      <w:r w:rsidRPr="76B2FBFC" w:rsidR="47C0D58E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Dr. Michael T Richardson</w:t>
      </w:r>
      <w:r w:rsidRPr="76B2FBFC" w:rsidR="63D2F116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from Toronto</w:t>
      </w:r>
      <w:r w:rsidRPr="76B2FBFC" w:rsidR="47C0D58E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is also able to consult. </w:t>
      </w:r>
    </w:p>
    <w:p w:rsidR="3106F397" w:rsidP="76B2FBFC" w:rsidRDefault="3106F397" w14:paraId="4AB1C59C" w14:textId="7D530D3E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76B2FBFC" w:rsidR="3106F397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7D352667" w:rsidP="76B2FBFC" w:rsidRDefault="7D352667" w14:paraId="252596BC" w14:textId="6FA12243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76B2FBFC" w:rsidR="7D352667">
        <w:rPr>
          <w:rFonts w:ascii="Calibri Light" w:hAnsi="Calibri Light" w:eastAsia="Calibri Light" w:cs="Calibri Light"/>
          <w:sz w:val="24"/>
          <w:szCs w:val="24"/>
        </w:rPr>
        <w:t>Please reach out if you have any further questions!</w:t>
      </w:r>
    </w:p>
    <w:p w:rsidR="76B2FBFC" w:rsidP="76B2FBFC" w:rsidRDefault="76B2FBFC" w14:paraId="2C390ED2" w14:textId="21BA36A1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p w:rsidR="7D352667" w:rsidP="76B2FBFC" w:rsidRDefault="7D352667" w14:paraId="55C8ABCC" w14:textId="1D05828C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76B2FBFC" w:rsidR="7D352667">
        <w:rPr>
          <w:rFonts w:ascii="Calibri Light" w:hAnsi="Calibri Light" w:eastAsia="Calibri Light" w:cs="Calibri Light"/>
          <w:sz w:val="24"/>
          <w:szCs w:val="24"/>
        </w:rPr>
        <w:t>Sincerely,</w:t>
      </w:r>
    </w:p>
    <w:p w:rsidR="7D352667" w:rsidP="76B2FBFC" w:rsidRDefault="7D352667" w14:paraId="746C869D" w14:textId="70144EFF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76B2FBFC" w:rsidR="7D352667">
        <w:rPr>
          <w:rFonts w:ascii="Calibri Light" w:hAnsi="Calibri Light" w:eastAsia="Calibri Light" w:cs="Calibri Light"/>
          <w:sz w:val="24"/>
          <w:szCs w:val="24"/>
        </w:rPr>
        <w:t>Sarina Sarraf</w:t>
      </w:r>
      <w:r>
        <w:br/>
      </w:r>
      <w:r w:rsidRPr="76B2FBFC" w:rsidR="3512B730">
        <w:rPr>
          <w:rFonts w:ascii="Calibri Light" w:hAnsi="Calibri Light" w:eastAsia="Calibri Light" w:cs="Calibri Light"/>
          <w:sz w:val="24"/>
          <w:szCs w:val="24"/>
        </w:rPr>
        <w:t>sarinas@rockonline.ca</w:t>
      </w:r>
    </w:p>
    <w:p w:rsidR="7D352667" w:rsidP="76B2FBFC" w:rsidRDefault="7D352667" w14:paraId="551FD920" w14:textId="06DF9B36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76B2FBFC" w:rsidR="7D352667">
        <w:rPr>
          <w:rFonts w:ascii="Calibri Light" w:hAnsi="Calibri Light" w:eastAsia="Calibri Light" w:cs="Calibri Light"/>
          <w:sz w:val="24"/>
          <w:szCs w:val="24"/>
        </w:rPr>
        <w:t>Resource Coordinator</w:t>
      </w:r>
    </w:p>
    <w:p w:rsidR="7D352667" w:rsidP="76B2FBFC" w:rsidRDefault="7D352667" w14:paraId="70B08EF3" w14:textId="3AAE63CB">
      <w:pPr>
        <w:pStyle w:val="Normal"/>
        <w:rPr>
          <w:rFonts w:ascii="Calibri Light" w:hAnsi="Calibri Light" w:eastAsia="Calibri Light" w:cs="Calibri Light"/>
          <w:b w:val="0"/>
          <w:bCs w:val="0"/>
          <w:noProof w:val="0"/>
          <w:sz w:val="24"/>
          <w:szCs w:val="24"/>
          <w:lang w:val="en-US"/>
        </w:rPr>
      </w:pPr>
      <w:r w:rsidRPr="76B2FBFC" w:rsidR="7D352667">
        <w:rPr>
          <w:rFonts w:ascii="Calibri Light" w:hAnsi="Calibri Light" w:eastAsia="Calibri Light" w:cs="Calibri Light"/>
          <w:sz w:val="24"/>
          <w:szCs w:val="24"/>
        </w:rPr>
        <w:t xml:space="preserve">Positive Space Network </w:t>
      </w:r>
      <w:proofErr w:type="spellStart"/>
      <w:r w:rsidRPr="76B2FBFC" w:rsidR="7D352667">
        <w:rPr>
          <w:rFonts w:ascii="Calibri Light" w:hAnsi="Calibri Light" w:eastAsia="Calibri Light" w:cs="Calibri Light"/>
          <w:sz w:val="24"/>
          <w:szCs w:val="24"/>
        </w:rPr>
        <w:t>afl</w:t>
      </w:r>
      <w:proofErr w:type="spellEnd"/>
      <w:r w:rsidRPr="76B2FBFC" w:rsidR="7D352667">
        <w:rPr>
          <w:rFonts w:ascii="Calibri Light" w:hAnsi="Calibri Light" w:eastAsia="Calibri Light" w:cs="Calibri Light"/>
          <w:sz w:val="24"/>
          <w:szCs w:val="24"/>
        </w:rPr>
        <w:t>. Reach Out Centre For Kids</w:t>
      </w:r>
      <w:r>
        <w:br/>
      </w:r>
      <w:r>
        <w:br/>
      </w:r>
      <w:r w:rsidR="76A6F882">
        <w:drawing>
          <wp:inline wp14:editId="66473FA1" wp14:anchorId="78110575">
            <wp:extent cx="1466850" cy="1133753"/>
            <wp:effectExtent l="0" t="0" r="0" b="0"/>
            <wp:docPr id="2016368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ee49c9cd1d4b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AC50B3"/>
  <w15:docId w15:val="{412b5f56-a6d8-433a-a45d-72aa896099e2}"/>
  <w:rsids>
    <w:rsidRoot w:val="0BAC50B3"/>
    <w:rsid w:val="03342AFD"/>
    <w:rsid w:val="0BAC50B3"/>
    <w:rsid w:val="1B1686DC"/>
    <w:rsid w:val="1F679C04"/>
    <w:rsid w:val="25BAB636"/>
    <w:rsid w:val="277939AE"/>
    <w:rsid w:val="2E708C2A"/>
    <w:rsid w:val="3106F397"/>
    <w:rsid w:val="3512B730"/>
    <w:rsid w:val="3663D36E"/>
    <w:rsid w:val="4024C1E2"/>
    <w:rsid w:val="445A4956"/>
    <w:rsid w:val="46892183"/>
    <w:rsid w:val="47C0D58E"/>
    <w:rsid w:val="4B1271B3"/>
    <w:rsid w:val="56E2A8A5"/>
    <w:rsid w:val="57930840"/>
    <w:rsid w:val="62727197"/>
    <w:rsid w:val="63C97DDA"/>
    <w:rsid w:val="63D2F116"/>
    <w:rsid w:val="76A6F882"/>
    <w:rsid w:val="76AADCA0"/>
    <w:rsid w:val="76B2FBFC"/>
    <w:rsid w:val="796C697E"/>
    <w:rsid w:val="7AEF68B2"/>
    <w:rsid w:val="7D3526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c428b65ba62448f" Type="http://schemas.openxmlformats.org/officeDocument/2006/relationships/hyperlink" Target="https://www.rainbowhealthontario.ca/TransHealthGuide/resources.html%202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343eb89178024df5" Type="http://schemas.openxmlformats.org/officeDocument/2006/relationships/hyperlink" Target="https://www.rainbowhealthontario.ca/TransHealthGuide/" TargetMode="External"/><Relationship Id="R4d09df7c732841fc" Type="http://schemas.openxmlformats.org/officeDocument/2006/relationships/hyperlink" Target="https://www.rainbowhealthontario.ca/TransHealthGuide/pdf/QRG_full_2020.pdf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8ee49c9cd1d4bd1" Type="http://schemas.openxmlformats.org/officeDocument/2006/relationships/image" Target="/media/image.png"/><Relationship Id="Rf9438261be424c48" Type="http://schemas.openxmlformats.org/officeDocument/2006/relationships/hyperlink" Target="https://www.rainbowhealthontario.ca/lgbt2sq-health/trans-care-mentorship-call/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355BD0DDE64384894F826C912BB6" ma:contentTypeVersion="12" ma:contentTypeDescription="Create a new document." ma:contentTypeScope="" ma:versionID="b8a139ca4f5400ca9d05845aa184c837">
  <xsd:schema xmlns:xsd="http://www.w3.org/2001/XMLSchema" xmlns:xs="http://www.w3.org/2001/XMLSchema" xmlns:p="http://schemas.microsoft.com/office/2006/metadata/properties" xmlns:ns2="ecf87824-06d9-4ffa-aa2a-17ff8da1965e" xmlns:ns3="cafbc9eb-465f-4c68-858d-baa848599482" targetNamespace="http://schemas.microsoft.com/office/2006/metadata/properties" ma:root="true" ma:fieldsID="4e7fff4f575c090a756d3af0319abcf2" ns2:_="" ns3:_="">
    <xsd:import namespace="ecf87824-06d9-4ffa-aa2a-17ff8da1965e"/>
    <xsd:import namespace="cafbc9eb-465f-4c68-858d-baa848599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7824-06d9-4ffa-aa2a-17ff8da19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bc9eb-465f-4c68-858d-baa848599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fbc9eb-465f-4c68-858d-baa8485994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68D67B-3A33-473A-936E-8E08E9B5C09E}"/>
</file>

<file path=customXml/itemProps2.xml><?xml version="1.0" encoding="utf-8"?>
<ds:datastoreItem xmlns:ds="http://schemas.openxmlformats.org/officeDocument/2006/customXml" ds:itemID="{678C5BAB-C333-42F1-A9BC-53061D717D10}"/>
</file>

<file path=customXml/itemProps3.xml><?xml version="1.0" encoding="utf-8"?>
<ds:datastoreItem xmlns:ds="http://schemas.openxmlformats.org/officeDocument/2006/customXml" ds:itemID="{404BF46C-7C99-415F-B8AF-450242BDB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Sarraf</dc:creator>
  <cp:keywords/>
  <dc:description/>
  <cp:lastModifiedBy>Sarina Sarraf</cp:lastModifiedBy>
  <dcterms:created xsi:type="dcterms:W3CDTF">2020-12-10T20:19:58Z</dcterms:created>
  <dcterms:modified xsi:type="dcterms:W3CDTF">2020-12-10T20:42:38Z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0x0101001022355BD0DDE64384894F826C912BB6</vt:lpwstr>
  </property>
  <property fmtid="{D5CDD505-2E9C-101B-9397-08002B2CF9AE}" pid="3" name="Order">
    <vt:r8>88800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